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251347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FSKOCM03 </w:t>
      </w:r>
      <w:r w:rsidRPr="00251347">
        <w:rPr>
          <w:b/>
          <w:caps/>
          <w:sz w:val="32"/>
          <w:szCs w:val="32"/>
        </w:rPr>
        <w:t>Participate in simple spoken interactions at work</w:t>
      </w:r>
    </w:p>
    <w:p w:rsidR="00995269" w:rsidRDefault="00995269" w:rsidP="00995269">
      <w:pPr>
        <w:spacing w:after="0" w:line="360" w:lineRule="auto"/>
      </w:pPr>
    </w:p>
    <w:p w:rsidR="00B014CF" w:rsidRDefault="004711BE" w:rsidP="00995269">
      <w:pPr>
        <w:pStyle w:val="Heading1"/>
      </w:pPr>
      <w:bookmarkStart w:id="1" w:name="_Toc460234742"/>
      <w:r>
        <w:t>ASSESSMENT INSTRUMENT</w:t>
      </w:r>
      <w:r w:rsidR="00995269">
        <w:t xml:space="preserve">: </w:t>
      </w:r>
      <w:r w:rsidR="005144A2">
        <w:t>PRACTICAL ACTIVITY</w:t>
      </w:r>
      <w:r w:rsidR="00B014CF">
        <w:t xml:space="preserve">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tbl>
      <w:tblPr>
        <w:tblW w:w="5153" w:type="pct"/>
        <w:tblInd w:w="-28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9FF99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152"/>
        <w:gridCol w:w="2421"/>
        <w:gridCol w:w="1871"/>
        <w:gridCol w:w="2479"/>
      </w:tblGrid>
      <w:tr w:rsidR="004711BE" w:rsidRPr="00B84821" w:rsidTr="00565467">
        <w:trPr>
          <w:trHeight w:val="740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4711BE" w:rsidRPr="00B84821" w:rsidRDefault="004711BE" w:rsidP="00565467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ASSESSMENT COVER SHEET: PRACTICAL ACTIVITY</w:t>
            </w:r>
          </w:p>
        </w:tc>
      </w:tr>
      <w:tr w:rsidR="004711BE" w:rsidRPr="00B84821" w:rsidTr="00565467">
        <w:trPr>
          <w:trHeight w:val="1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Special Arrangements/Modifications:</w:t>
            </w:r>
            <w:r>
              <w:rPr>
                <w:b/>
              </w:rPr>
              <w:t xml:space="preserve"> </w:t>
            </w:r>
          </w:p>
        </w:tc>
      </w:tr>
      <w:tr w:rsidR="004711BE" w:rsidRPr="00B84821" w:rsidTr="00565467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</w:pPr>
          </w:p>
        </w:tc>
      </w:tr>
      <w:tr w:rsidR="004711BE" w:rsidRPr="00B84821" w:rsidTr="00565467">
        <w:trPr>
          <w:trHeight w:val="487"/>
        </w:trPr>
        <w:tc>
          <w:tcPr>
            <w:tcW w:w="1588" w:type="pct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Result:</w:t>
            </w:r>
          </w:p>
        </w:tc>
        <w:tc>
          <w:tcPr>
            <w:tcW w:w="3412" w:type="pct"/>
            <w:gridSpan w:val="3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t xml:space="preserve">        □</w:t>
            </w:r>
            <w:r w:rsidRPr="00B84821">
              <w:rPr>
                <w:b/>
              </w:rPr>
              <w:t xml:space="preserve">  Competent</w:t>
            </w:r>
            <w:r w:rsidRPr="00B84821">
              <w:t xml:space="preserve">         </w:t>
            </w:r>
            <w:r w:rsidRPr="00B84821">
              <w:rPr>
                <w:b/>
              </w:rPr>
              <w:t xml:space="preserve">            </w:t>
            </w:r>
            <w:r w:rsidRPr="00B84821">
              <w:t xml:space="preserve">□  </w:t>
            </w:r>
            <w:r w:rsidRPr="00B84821">
              <w:rPr>
                <w:b/>
              </w:rPr>
              <w:t xml:space="preserve">Not Yet Competent </w:t>
            </w:r>
          </w:p>
        </w:tc>
      </w:tr>
      <w:tr w:rsidR="004711BE" w:rsidRPr="00B84821" w:rsidTr="00565467">
        <w:trPr>
          <w:trHeight w:val="43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Comments:</w:t>
            </w:r>
          </w:p>
        </w:tc>
      </w:tr>
      <w:tr w:rsidR="004711BE" w:rsidRPr="00B84821" w:rsidTr="00565467">
        <w:trPr>
          <w:trHeight w:val="1474"/>
        </w:trPr>
        <w:tc>
          <w:tcPr>
            <w:tcW w:w="5000" w:type="pct"/>
            <w:gridSpan w:val="4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</w:p>
        </w:tc>
      </w:tr>
      <w:tr w:rsidR="004711BE" w:rsidRPr="00B84821" w:rsidTr="00565467">
        <w:trPr>
          <w:trHeight w:val="11"/>
        </w:trPr>
        <w:tc>
          <w:tcPr>
            <w:tcW w:w="1588" w:type="pct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Signature:</w:t>
            </w:r>
          </w:p>
        </w:tc>
        <w:tc>
          <w:tcPr>
            <w:tcW w:w="1220" w:type="pct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</w:p>
        </w:tc>
      </w:tr>
      <w:tr w:rsidR="004711BE" w:rsidRPr="00B84821" w:rsidTr="00565467">
        <w:trPr>
          <w:trHeight w:val="63"/>
        </w:trPr>
        <w:tc>
          <w:tcPr>
            <w:tcW w:w="1588" w:type="pct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Candidate’s Signature:</w:t>
            </w:r>
          </w:p>
        </w:tc>
        <w:tc>
          <w:tcPr>
            <w:tcW w:w="1220" w:type="pct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4711BE" w:rsidRPr="00B84821" w:rsidRDefault="004711BE" w:rsidP="00565467">
            <w:pPr>
              <w:spacing w:after="0" w:line="360" w:lineRule="auto"/>
              <w:rPr>
                <w:b/>
              </w:rPr>
            </w:pPr>
          </w:p>
        </w:tc>
      </w:tr>
    </w:tbl>
    <w:p w:rsidR="004711BE" w:rsidRDefault="004711BE" w:rsidP="00B014CF">
      <w:pPr>
        <w:widowControl w:val="0"/>
        <w:spacing w:after="0" w:line="360" w:lineRule="auto"/>
        <w:rPr>
          <w:b/>
        </w:rPr>
      </w:pPr>
    </w:p>
    <w:p w:rsidR="004711BE" w:rsidRDefault="004711BE" w:rsidP="00B014CF">
      <w:pPr>
        <w:widowControl w:val="0"/>
        <w:spacing w:after="0" w:line="360" w:lineRule="auto"/>
        <w:rPr>
          <w:b/>
        </w:rPr>
      </w:pPr>
      <w:r>
        <w:rPr>
          <w:b/>
        </w:rPr>
        <w:br w:type="page"/>
      </w:r>
    </w:p>
    <w:p w:rsidR="00B014CF" w:rsidRPr="00125BFD" w:rsidRDefault="00D65E9C" w:rsidP="00B014CF">
      <w:pPr>
        <w:widowControl w:val="0"/>
        <w:spacing w:after="0" w:line="360" w:lineRule="auto"/>
        <w:rPr>
          <w:b/>
        </w:rPr>
      </w:pPr>
      <w:r>
        <w:rPr>
          <w:b/>
        </w:rPr>
        <w:lastRenderedPageBreak/>
        <w:t>Assessor</w:t>
      </w:r>
      <w:r w:rsidR="00B014CF">
        <w:rPr>
          <w:b/>
        </w:rPr>
        <w:t xml:space="preserve"> i</w:t>
      </w:r>
      <w:r w:rsidR="00B014CF" w:rsidRPr="00125BFD">
        <w:rPr>
          <w:b/>
        </w:rPr>
        <w:t>nstructions:</w:t>
      </w:r>
    </w:p>
    <w:p w:rsidR="00663C91" w:rsidRDefault="00251347" w:rsidP="00B014CF">
      <w:pPr>
        <w:spacing w:after="0" w:line="360" w:lineRule="auto"/>
      </w:pPr>
      <w:r>
        <w:t xml:space="preserve">You are to engage in an oral conversation with </w:t>
      </w:r>
      <w:r w:rsidR="004711BE">
        <w:t>your assessor</w:t>
      </w:r>
      <w:r>
        <w:t xml:space="preserve">. The focus of the conversation can be based on </w:t>
      </w:r>
      <w:r w:rsidR="004711BE">
        <w:t>a</w:t>
      </w:r>
      <w:r>
        <w:t xml:space="preserve"> workplace </w:t>
      </w:r>
      <w:r w:rsidR="004711BE">
        <w:t xml:space="preserve">you would like to work in (e.g., an office environment). </w:t>
      </w:r>
    </w:p>
    <w:p w:rsidR="004711BE" w:rsidRDefault="004711BE" w:rsidP="00B014CF">
      <w:pPr>
        <w:spacing w:after="0" w:line="360" w:lineRule="auto"/>
      </w:pPr>
    </w:p>
    <w:p w:rsidR="00663C91" w:rsidRDefault="00663C91" w:rsidP="00B014CF">
      <w:pPr>
        <w:spacing w:after="0" w:line="360" w:lineRule="auto"/>
      </w:pPr>
      <w:r>
        <w:t xml:space="preserve">The conversation </w:t>
      </w:r>
      <w:r w:rsidR="004711BE">
        <w:t>will</w:t>
      </w:r>
      <w:r>
        <w:t xml:space="preserve"> be general in nature. Use simple words and non-verbal cues. The conversation should only go for 5 </w:t>
      </w:r>
      <w:r w:rsidR="004711BE">
        <w:t>minutes;</w:t>
      </w:r>
      <w:r>
        <w:t xml:space="preserve"> however 30 minutes </w:t>
      </w:r>
      <w:r w:rsidR="004711BE">
        <w:t>have allocated to complete this task</w:t>
      </w:r>
      <w:r>
        <w:t>.</w:t>
      </w:r>
      <w:r w:rsidR="004711BE">
        <w:t xml:space="preserve"> </w:t>
      </w:r>
    </w:p>
    <w:p w:rsidR="004711BE" w:rsidRDefault="004711BE" w:rsidP="00B014CF">
      <w:pPr>
        <w:spacing w:after="0" w:line="360" w:lineRule="auto"/>
      </w:pPr>
    </w:p>
    <w:p w:rsidR="004711BE" w:rsidRDefault="004711BE" w:rsidP="00B014CF">
      <w:pPr>
        <w:spacing w:after="0" w:line="360" w:lineRule="auto"/>
      </w:pPr>
      <w:r>
        <w:t>If you require more details or information, you can ask your assessor during the oral conversation.</w:t>
      </w:r>
    </w:p>
    <w:p w:rsidR="00D65E9C" w:rsidRDefault="00D65E9C" w:rsidP="00B014CF">
      <w:pPr>
        <w:spacing w:after="0"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411"/>
        <w:gridCol w:w="4670"/>
      </w:tblGrid>
      <w:tr w:rsidR="004711BE" w:rsidTr="004711BE">
        <w:tc>
          <w:tcPr>
            <w:tcW w:w="1323" w:type="pct"/>
            <w:shd w:val="clear" w:color="auto" w:fill="A8D08D" w:themeFill="accent6" w:themeFillTint="99"/>
          </w:tcPr>
          <w:p w:rsidR="004711BE" w:rsidRPr="00B2233C" w:rsidRDefault="004711BE" w:rsidP="004711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Observations Criteria</w:t>
            </w:r>
            <w:r w:rsidRPr="00B2233C">
              <w:rPr>
                <w:b/>
              </w:rPr>
              <w:t>:</w:t>
            </w:r>
          </w:p>
        </w:tc>
        <w:tc>
          <w:tcPr>
            <w:tcW w:w="1252" w:type="pct"/>
            <w:shd w:val="clear" w:color="auto" w:fill="A8D08D" w:themeFill="accent6" w:themeFillTint="99"/>
          </w:tcPr>
          <w:p w:rsidR="004711BE" w:rsidRDefault="004711BE" w:rsidP="004711B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Satisfactory or </w:t>
            </w:r>
          </w:p>
          <w:p w:rsidR="004711BE" w:rsidRPr="00B2233C" w:rsidRDefault="004711BE" w:rsidP="004711B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Not Yet Satisfactory</w:t>
            </w:r>
          </w:p>
        </w:tc>
        <w:tc>
          <w:tcPr>
            <w:tcW w:w="2426" w:type="pct"/>
            <w:shd w:val="clear" w:color="auto" w:fill="A8D08D" w:themeFill="accent6" w:themeFillTint="99"/>
          </w:tcPr>
          <w:p w:rsidR="004711BE" w:rsidRPr="00B2233C" w:rsidRDefault="004711BE" w:rsidP="004711B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4711BE" w:rsidTr="004711BE">
        <w:tc>
          <w:tcPr>
            <w:tcW w:w="1323" w:type="pct"/>
            <w:shd w:val="clear" w:color="auto" w:fill="C5E0B3" w:themeFill="accent6" w:themeFillTint="66"/>
          </w:tcPr>
          <w:p w:rsidR="004711BE" w:rsidRPr="004029E0" w:rsidRDefault="004711BE" w:rsidP="00BD7345">
            <w:pPr>
              <w:spacing w:line="360" w:lineRule="auto"/>
            </w:pPr>
            <w:r>
              <w:t>Did the learner use different oral communication strategies?</w:t>
            </w:r>
          </w:p>
        </w:tc>
        <w:tc>
          <w:tcPr>
            <w:tcW w:w="1252" w:type="pct"/>
          </w:tcPr>
          <w:p w:rsidR="004711BE" w:rsidRPr="004711BE" w:rsidRDefault="004711BE" w:rsidP="009A5504">
            <w:pPr>
              <w:spacing w:after="0" w:line="360" w:lineRule="auto"/>
            </w:pPr>
          </w:p>
        </w:tc>
        <w:tc>
          <w:tcPr>
            <w:tcW w:w="2426" w:type="pct"/>
          </w:tcPr>
          <w:p w:rsidR="004711BE" w:rsidRPr="004711BE" w:rsidRDefault="004711BE" w:rsidP="009A5504">
            <w:pPr>
              <w:spacing w:after="0" w:line="360" w:lineRule="auto"/>
            </w:pPr>
          </w:p>
        </w:tc>
      </w:tr>
      <w:tr w:rsidR="004711BE" w:rsidTr="004711BE">
        <w:tc>
          <w:tcPr>
            <w:tcW w:w="1323" w:type="pct"/>
            <w:shd w:val="clear" w:color="auto" w:fill="C5E0B3" w:themeFill="accent6" w:themeFillTint="66"/>
          </w:tcPr>
          <w:p w:rsidR="004711BE" w:rsidRPr="004029E0" w:rsidRDefault="004711BE" w:rsidP="00BD7345">
            <w:pPr>
              <w:spacing w:line="360" w:lineRule="auto"/>
            </w:pPr>
            <w:r>
              <w:t>Did the learner use appropriate grammar?</w:t>
            </w:r>
          </w:p>
        </w:tc>
        <w:tc>
          <w:tcPr>
            <w:tcW w:w="1252" w:type="pct"/>
          </w:tcPr>
          <w:p w:rsidR="004711BE" w:rsidRPr="004711BE" w:rsidRDefault="004711BE" w:rsidP="009A5504">
            <w:pPr>
              <w:spacing w:after="0" w:line="360" w:lineRule="auto"/>
            </w:pPr>
          </w:p>
        </w:tc>
        <w:tc>
          <w:tcPr>
            <w:tcW w:w="2426" w:type="pct"/>
          </w:tcPr>
          <w:p w:rsidR="004711BE" w:rsidRPr="004711BE" w:rsidRDefault="004711BE" w:rsidP="009A5504">
            <w:pPr>
              <w:spacing w:after="0" w:line="360" w:lineRule="auto"/>
            </w:pPr>
          </w:p>
        </w:tc>
      </w:tr>
      <w:tr w:rsidR="004711BE" w:rsidTr="004711BE">
        <w:tc>
          <w:tcPr>
            <w:tcW w:w="1323" w:type="pct"/>
            <w:shd w:val="clear" w:color="auto" w:fill="C5E0B3" w:themeFill="accent6" w:themeFillTint="66"/>
          </w:tcPr>
          <w:p w:rsidR="004711BE" w:rsidRPr="004029E0" w:rsidRDefault="004711BE" w:rsidP="00663C91">
            <w:pPr>
              <w:spacing w:line="360" w:lineRule="auto"/>
            </w:pPr>
            <w:r>
              <w:t>Did the learner use appropriate vocabulary?</w:t>
            </w:r>
          </w:p>
        </w:tc>
        <w:tc>
          <w:tcPr>
            <w:tcW w:w="1252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  <w:tc>
          <w:tcPr>
            <w:tcW w:w="2426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</w:tr>
      <w:tr w:rsidR="004711BE" w:rsidTr="004711BE">
        <w:tc>
          <w:tcPr>
            <w:tcW w:w="1323" w:type="pct"/>
            <w:shd w:val="clear" w:color="auto" w:fill="C5E0B3" w:themeFill="accent6" w:themeFillTint="66"/>
          </w:tcPr>
          <w:p w:rsidR="004711BE" w:rsidRPr="004029E0" w:rsidRDefault="004711BE" w:rsidP="00663C91">
            <w:pPr>
              <w:spacing w:line="360" w:lineRule="auto"/>
            </w:pPr>
            <w:r>
              <w:t>Did the learner use appropriate pronunciation?</w:t>
            </w:r>
          </w:p>
        </w:tc>
        <w:tc>
          <w:tcPr>
            <w:tcW w:w="1252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  <w:tc>
          <w:tcPr>
            <w:tcW w:w="2426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</w:tr>
      <w:tr w:rsidR="004711BE" w:rsidTr="004711BE">
        <w:tc>
          <w:tcPr>
            <w:tcW w:w="1323" w:type="pct"/>
            <w:shd w:val="clear" w:color="auto" w:fill="C5E0B3" w:themeFill="accent6" w:themeFillTint="66"/>
          </w:tcPr>
          <w:p w:rsidR="004711BE" w:rsidRDefault="004711BE" w:rsidP="00663C91">
            <w:pPr>
              <w:spacing w:line="360" w:lineRule="auto"/>
            </w:pPr>
            <w:r>
              <w:t>Was the learner aware of the audience and purpose of the interaction</w:t>
            </w:r>
          </w:p>
        </w:tc>
        <w:tc>
          <w:tcPr>
            <w:tcW w:w="1252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  <w:tc>
          <w:tcPr>
            <w:tcW w:w="2426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</w:tr>
      <w:tr w:rsidR="004711BE" w:rsidTr="004711BE">
        <w:tc>
          <w:tcPr>
            <w:tcW w:w="1323" w:type="pct"/>
            <w:shd w:val="clear" w:color="auto" w:fill="C5E0B3" w:themeFill="accent6" w:themeFillTint="66"/>
          </w:tcPr>
          <w:p w:rsidR="004711BE" w:rsidRDefault="004711BE" w:rsidP="00663C91">
            <w:pPr>
              <w:spacing w:line="360" w:lineRule="auto"/>
            </w:pPr>
            <w:r>
              <w:t>Did the learner identify any improvements to their oral communication skills?</w:t>
            </w:r>
          </w:p>
        </w:tc>
        <w:tc>
          <w:tcPr>
            <w:tcW w:w="1252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  <w:tc>
          <w:tcPr>
            <w:tcW w:w="2426" w:type="pct"/>
          </w:tcPr>
          <w:p w:rsidR="004711BE" w:rsidRPr="004711BE" w:rsidRDefault="004711BE" w:rsidP="00663C91">
            <w:pPr>
              <w:spacing w:after="0" w:line="360" w:lineRule="auto"/>
            </w:pPr>
          </w:p>
        </w:tc>
      </w:tr>
    </w:tbl>
    <w:p w:rsidR="00995269" w:rsidRDefault="00995269" w:rsidP="00995269">
      <w:pPr>
        <w:widowControl w:val="0"/>
        <w:spacing w:after="0" w:line="360" w:lineRule="auto"/>
      </w:pPr>
    </w:p>
    <w:sectPr w:rsidR="00995269" w:rsidSect="009952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5144A2">
        <w:pPr>
          <w:pStyle w:val="Footer"/>
        </w:pPr>
        <w:r>
          <w:t>Practical Activity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8B381E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1C5B05"/>
    <w:rsid w:val="001E618A"/>
    <w:rsid w:val="001F3D9B"/>
    <w:rsid w:val="00251347"/>
    <w:rsid w:val="0027193E"/>
    <w:rsid w:val="004711BE"/>
    <w:rsid w:val="005144A2"/>
    <w:rsid w:val="005E6084"/>
    <w:rsid w:val="00663C91"/>
    <w:rsid w:val="008B381E"/>
    <w:rsid w:val="00922660"/>
    <w:rsid w:val="00995269"/>
    <w:rsid w:val="00B014CF"/>
    <w:rsid w:val="00B015DC"/>
    <w:rsid w:val="00B41B64"/>
    <w:rsid w:val="00BD7345"/>
    <w:rsid w:val="00D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  <w:style w:type="character" w:customStyle="1" w:styleId="Heading2Char">
    <w:name w:val="Heading 2 Char"/>
    <w:basedOn w:val="DefaultParagraphFont"/>
    <w:link w:val="Heading2"/>
    <w:uiPriority w:val="9"/>
    <w:semiHidden/>
    <w:rsid w:val="00BD7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7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2017-08-08T23:22:00Z</dcterms:created>
  <dcterms:modified xsi:type="dcterms:W3CDTF">2017-08-08T23:22:00Z</dcterms:modified>
</cp:coreProperties>
</file>